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609E3D" w14:textId="77777777" w:rsidR="001642A4" w:rsidRPr="001642A4" w:rsidRDefault="001642A4" w:rsidP="00D577C8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</w:p>
    <w:p w14:paraId="478A3237" w14:textId="77777777" w:rsidR="00681407" w:rsidRPr="00D577C8" w:rsidRDefault="00681407" w:rsidP="00681407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r w:rsidRPr="00D577C8">
        <w:rPr>
          <w:rFonts w:cstheme="minorHAnsi"/>
          <w:b/>
          <w:sz w:val="32"/>
          <w:szCs w:val="32"/>
        </w:rPr>
        <w:t>Sean P Brennan</w:t>
      </w:r>
    </w:p>
    <w:p w14:paraId="1BB54711" w14:textId="77777777" w:rsidR="00681407" w:rsidRPr="00D577C8" w:rsidRDefault="00681407" w:rsidP="00681407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D577C8">
        <w:rPr>
          <w:rFonts w:cstheme="minorHAnsi"/>
          <w:b/>
          <w:sz w:val="24"/>
          <w:szCs w:val="24"/>
        </w:rPr>
        <w:t>PROFESSIONAL EXPERIENCE</w:t>
      </w:r>
    </w:p>
    <w:p w14:paraId="14741DE9" w14:textId="77777777" w:rsidR="00681407" w:rsidRPr="00D577C8" w:rsidRDefault="00681407" w:rsidP="00681407">
      <w:pPr>
        <w:spacing w:before="120" w:after="120" w:line="240" w:lineRule="auto"/>
        <w:rPr>
          <w:rFonts w:cstheme="minorHAnsi"/>
          <w:b/>
          <w:sz w:val="26"/>
          <w:szCs w:val="26"/>
        </w:rPr>
      </w:pPr>
    </w:p>
    <w:p w14:paraId="45AC391A" w14:textId="77777777" w:rsidR="00681407" w:rsidRPr="00D577C8" w:rsidRDefault="00681407" w:rsidP="00681407">
      <w:pPr>
        <w:spacing w:before="120" w:after="120" w:line="240" w:lineRule="auto"/>
        <w:rPr>
          <w:rFonts w:cstheme="minorHAnsi"/>
          <w:b/>
          <w:sz w:val="26"/>
          <w:szCs w:val="26"/>
        </w:rPr>
      </w:pPr>
      <w:r w:rsidRPr="00D577C8">
        <w:rPr>
          <w:rFonts w:cstheme="minorHAnsi"/>
          <w:b/>
          <w:sz w:val="26"/>
          <w:szCs w:val="26"/>
        </w:rPr>
        <w:t>2004 – Current</w:t>
      </w:r>
      <w:r w:rsidRPr="00D577C8">
        <w:rPr>
          <w:rFonts w:cstheme="minorHAnsi"/>
          <w:b/>
          <w:sz w:val="26"/>
          <w:szCs w:val="26"/>
        </w:rPr>
        <w:tab/>
        <w:t>Barrister, Frederick Jordan Chambers</w:t>
      </w:r>
    </w:p>
    <w:p w14:paraId="7B1782E4" w14:textId="77777777" w:rsidR="00681407" w:rsidRPr="00D577C8" w:rsidRDefault="00681407" w:rsidP="00681407">
      <w:pPr>
        <w:spacing w:before="120" w:after="120" w:line="240" w:lineRule="auto"/>
        <w:rPr>
          <w:rFonts w:cstheme="minorHAnsi"/>
          <w:b/>
          <w:sz w:val="26"/>
          <w:szCs w:val="26"/>
        </w:rPr>
      </w:pPr>
      <w:r w:rsidRPr="00D577C8">
        <w:rPr>
          <w:rFonts w:cstheme="minorHAnsi"/>
          <w:b/>
          <w:sz w:val="26"/>
          <w:szCs w:val="26"/>
        </w:rPr>
        <w:tab/>
      </w:r>
      <w:r w:rsidRPr="00D577C8">
        <w:rPr>
          <w:rFonts w:cstheme="minorHAnsi"/>
          <w:b/>
          <w:sz w:val="26"/>
          <w:szCs w:val="26"/>
        </w:rPr>
        <w:tab/>
      </w:r>
      <w:r w:rsidRPr="00D577C8">
        <w:rPr>
          <w:rFonts w:cstheme="minorHAnsi"/>
          <w:b/>
          <w:sz w:val="26"/>
          <w:szCs w:val="26"/>
        </w:rPr>
        <w:tab/>
      </w:r>
    </w:p>
    <w:p w14:paraId="50056CF9" w14:textId="77777777" w:rsidR="00681407" w:rsidRPr="00D577C8" w:rsidRDefault="00681407" w:rsidP="00681407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bCs/>
          <w:sz w:val="26"/>
          <w:szCs w:val="26"/>
        </w:rPr>
      </w:pPr>
      <w:r w:rsidRPr="00D577C8">
        <w:rPr>
          <w:rFonts w:asciiTheme="minorHAnsi" w:hAnsiTheme="minorHAnsi" w:cstheme="minorHAnsi"/>
          <w:bCs/>
          <w:sz w:val="26"/>
          <w:szCs w:val="26"/>
        </w:rPr>
        <w:t xml:space="preserve">Appearing for </w:t>
      </w:r>
      <w:r>
        <w:rPr>
          <w:rFonts w:asciiTheme="minorHAnsi" w:hAnsiTheme="minorHAnsi" w:cstheme="minorHAnsi"/>
          <w:bCs/>
          <w:sz w:val="26"/>
          <w:szCs w:val="26"/>
        </w:rPr>
        <w:t>D</w:t>
      </w:r>
      <w:r w:rsidRPr="00D577C8">
        <w:rPr>
          <w:rFonts w:asciiTheme="minorHAnsi" w:hAnsiTheme="minorHAnsi" w:cstheme="minorHAnsi"/>
          <w:bCs/>
          <w:sz w:val="26"/>
          <w:szCs w:val="26"/>
        </w:rPr>
        <w:t xml:space="preserve">efendants in </w:t>
      </w:r>
      <w:r>
        <w:rPr>
          <w:rFonts w:asciiTheme="minorHAnsi" w:hAnsiTheme="minorHAnsi" w:cstheme="minorHAnsi"/>
          <w:bCs/>
          <w:sz w:val="26"/>
          <w:szCs w:val="26"/>
        </w:rPr>
        <w:t>C</w:t>
      </w:r>
      <w:r w:rsidRPr="00D577C8">
        <w:rPr>
          <w:rFonts w:asciiTheme="minorHAnsi" w:hAnsiTheme="minorHAnsi" w:cstheme="minorHAnsi"/>
          <w:bCs/>
          <w:sz w:val="26"/>
          <w:szCs w:val="26"/>
        </w:rPr>
        <w:t xml:space="preserve">riminal </w:t>
      </w:r>
      <w:r>
        <w:rPr>
          <w:rFonts w:asciiTheme="minorHAnsi" w:hAnsiTheme="minorHAnsi" w:cstheme="minorHAnsi"/>
          <w:bCs/>
          <w:sz w:val="26"/>
          <w:szCs w:val="26"/>
        </w:rPr>
        <w:t>M</w:t>
      </w:r>
      <w:r w:rsidRPr="00D577C8">
        <w:rPr>
          <w:rFonts w:asciiTheme="minorHAnsi" w:hAnsiTheme="minorHAnsi" w:cstheme="minorHAnsi"/>
          <w:bCs/>
          <w:sz w:val="26"/>
          <w:szCs w:val="26"/>
        </w:rPr>
        <w:t xml:space="preserve">atters in Local, District </w:t>
      </w:r>
      <w:proofErr w:type="gramStart"/>
      <w:r w:rsidRPr="00D577C8">
        <w:rPr>
          <w:rFonts w:asciiTheme="minorHAnsi" w:hAnsiTheme="minorHAnsi" w:cstheme="minorHAnsi"/>
          <w:bCs/>
          <w:sz w:val="26"/>
          <w:szCs w:val="26"/>
        </w:rPr>
        <w:t>And</w:t>
      </w:r>
      <w:proofErr w:type="gramEnd"/>
      <w:r w:rsidRPr="00D577C8">
        <w:rPr>
          <w:rFonts w:asciiTheme="minorHAnsi" w:hAnsiTheme="minorHAnsi" w:cstheme="minorHAnsi"/>
          <w:bCs/>
          <w:sz w:val="26"/>
          <w:szCs w:val="26"/>
        </w:rPr>
        <w:t xml:space="preserve"> Supreme Courts</w:t>
      </w:r>
    </w:p>
    <w:p w14:paraId="7B3267F1" w14:textId="77777777" w:rsidR="00681407" w:rsidRPr="00D577C8" w:rsidRDefault="00681407" w:rsidP="00681407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bCs/>
          <w:sz w:val="26"/>
          <w:szCs w:val="26"/>
        </w:rPr>
      </w:pPr>
      <w:r w:rsidRPr="00D577C8">
        <w:rPr>
          <w:rFonts w:asciiTheme="minorHAnsi" w:hAnsiTheme="minorHAnsi" w:cstheme="minorHAnsi"/>
          <w:bCs/>
          <w:sz w:val="26"/>
          <w:szCs w:val="26"/>
        </w:rPr>
        <w:t xml:space="preserve">Appearing for </w:t>
      </w:r>
      <w:r>
        <w:rPr>
          <w:rFonts w:asciiTheme="minorHAnsi" w:hAnsiTheme="minorHAnsi" w:cstheme="minorHAnsi"/>
          <w:bCs/>
          <w:sz w:val="26"/>
          <w:szCs w:val="26"/>
        </w:rPr>
        <w:t>P</w:t>
      </w:r>
      <w:r w:rsidRPr="00D577C8">
        <w:rPr>
          <w:rFonts w:asciiTheme="minorHAnsi" w:hAnsiTheme="minorHAnsi" w:cstheme="minorHAnsi"/>
          <w:bCs/>
          <w:sz w:val="26"/>
          <w:szCs w:val="26"/>
        </w:rPr>
        <w:t xml:space="preserve">laintiffs in Personal Injury </w:t>
      </w:r>
      <w:r>
        <w:rPr>
          <w:rFonts w:asciiTheme="minorHAnsi" w:hAnsiTheme="minorHAnsi" w:cstheme="minorHAnsi"/>
          <w:bCs/>
          <w:sz w:val="26"/>
          <w:szCs w:val="26"/>
        </w:rPr>
        <w:t>M</w:t>
      </w:r>
      <w:r w:rsidRPr="00D577C8">
        <w:rPr>
          <w:rFonts w:asciiTheme="minorHAnsi" w:hAnsiTheme="minorHAnsi" w:cstheme="minorHAnsi"/>
          <w:bCs/>
          <w:sz w:val="26"/>
          <w:szCs w:val="26"/>
        </w:rPr>
        <w:t>atters in District and Supreme Courts</w:t>
      </w:r>
    </w:p>
    <w:p w14:paraId="57CA806F" w14:textId="77777777" w:rsidR="00681407" w:rsidRPr="00D577C8" w:rsidRDefault="00681407" w:rsidP="00681407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inorHAnsi" w:hAnsiTheme="minorHAnsi" w:cstheme="minorHAnsi"/>
          <w:bCs/>
          <w:sz w:val="26"/>
          <w:szCs w:val="26"/>
        </w:rPr>
      </w:pPr>
      <w:r w:rsidRPr="00D577C8">
        <w:rPr>
          <w:rFonts w:asciiTheme="minorHAnsi" w:hAnsiTheme="minorHAnsi" w:cstheme="minorHAnsi"/>
          <w:bCs/>
          <w:sz w:val="26"/>
          <w:szCs w:val="26"/>
        </w:rPr>
        <w:t xml:space="preserve">Appearing in Equity and Commercial </w:t>
      </w:r>
      <w:r>
        <w:rPr>
          <w:rFonts w:asciiTheme="minorHAnsi" w:hAnsiTheme="minorHAnsi" w:cstheme="minorHAnsi"/>
          <w:bCs/>
          <w:sz w:val="26"/>
          <w:szCs w:val="26"/>
        </w:rPr>
        <w:t>L</w:t>
      </w:r>
      <w:r w:rsidRPr="00D577C8">
        <w:rPr>
          <w:rFonts w:asciiTheme="minorHAnsi" w:hAnsiTheme="minorHAnsi" w:cstheme="minorHAnsi"/>
          <w:bCs/>
          <w:sz w:val="26"/>
          <w:szCs w:val="26"/>
        </w:rPr>
        <w:t>itigation in District and Supreme Courts</w:t>
      </w:r>
    </w:p>
    <w:p w14:paraId="0EAE1425" w14:textId="77777777" w:rsidR="00681407" w:rsidRPr="00D577C8" w:rsidRDefault="00681407" w:rsidP="00681407">
      <w:pPr>
        <w:pStyle w:val="ListParagraph"/>
        <w:spacing w:after="60" w:line="240" w:lineRule="auto"/>
        <w:ind w:left="360"/>
        <w:contextualSpacing w:val="0"/>
        <w:rPr>
          <w:rFonts w:asciiTheme="minorHAnsi" w:hAnsiTheme="minorHAnsi" w:cstheme="minorHAnsi"/>
          <w:sz w:val="26"/>
          <w:szCs w:val="26"/>
        </w:rPr>
      </w:pPr>
    </w:p>
    <w:p w14:paraId="47477F8C" w14:textId="77777777" w:rsidR="00681407" w:rsidRPr="00D577C8" w:rsidRDefault="00681407" w:rsidP="00681407">
      <w:pPr>
        <w:spacing w:after="60" w:line="240" w:lineRule="auto"/>
        <w:rPr>
          <w:rFonts w:cstheme="minorHAnsi"/>
          <w:b/>
          <w:bCs/>
          <w:sz w:val="28"/>
          <w:szCs w:val="28"/>
        </w:rPr>
      </w:pPr>
      <w:r w:rsidRPr="00D577C8">
        <w:rPr>
          <w:rFonts w:cstheme="minorHAnsi"/>
          <w:b/>
          <w:bCs/>
          <w:sz w:val="26"/>
          <w:szCs w:val="26"/>
        </w:rPr>
        <w:t>2002 – 2004</w:t>
      </w:r>
      <w:r w:rsidRPr="00D577C8">
        <w:rPr>
          <w:rFonts w:cstheme="minorHAnsi"/>
          <w:b/>
          <w:bCs/>
          <w:sz w:val="26"/>
          <w:szCs w:val="26"/>
        </w:rPr>
        <w:tab/>
      </w:r>
      <w:r w:rsidRPr="00D577C8">
        <w:rPr>
          <w:rFonts w:cstheme="minorHAnsi"/>
          <w:b/>
          <w:bCs/>
          <w:sz w:val="28"/>
          <w:szCs w:val="28"/>
        </w:rPr>
        <w:t xml:space="preserve"> </w:t>
      </w:r>
      <w:r w:rsidRPr="00D577C8">
        <w:rPr>
          <w:rFonts w:cstheme="minorHAnsi"/>
          <w:b/>
          <w:bCs/>
          <w:sz w:val="28"/>
          <w:szCs w:val="28"/>
        </w:rPr>
        <w:tab/>
      </w:r>
      <w:r w:rsidRPr="00D577C8">
        <w:rPr>
          <w:rFonts w:cstheme="minorHAnsi"/>
          <w:b/>
          <w:bCs/>
          <w:sz w:val="26"/>
          <w:szCs w:val="26"/>
        </w:rPr>
        <w:t xml:space="preserve">Solicitor, </w:t>
      </w:r>
      <w:proofErr w:type="spellStart"/>
      <w:r w:rsidRPr="00D577C8">
        <w:rPr>
          <w:rFonts w:cstheme="minorHAnsi"/>
          <w:b/>
          <w:bCs/>
          <w:sz w:val="26"/>
          <w:szCs w:val="26"/>
        </w:rPr>
        <w:t>Macedone</w:t>
      </w:r>
      <w:proofErr w:type="spellEnd"/>
      <w:r w:rsidRPr="00D577C8">
        <w:rPr>
          <w:rFonts w:cstheme="minorHAnsi"/>
          <w:b/>
          <w:bCs/>
          <w:sz w:val="26"/>
          <w:szCs w:val="26"/>
        </w:rPr>
        <w:t xml:space="preserve"> Christie Willis Lawyers, </w:t>
      </w:r>
      <w:proofErr w:type="spellStart"/>
      <w:r w:rsidRPr="00D577C8">
        <w:rPr>
          <w:rFonts w:cstheme="minorHAnsi"/>
          <w:b/>
          <w:bCs/>
          <w:sz w:val="26"/>
          <w:szCs w:val="26"/>
        </w:rPr>
        <w:t>Janalli</w:t>
      </w:r>
      <w:proofErr w:type="spellEnd"/>
    </w:p>
    <w:p w14:paraId="1CF4E8DD" w14:textId="77777777" w:rsidR="00681407" w:rsidRPr="00D577C8" w:rsidRDefault="00681407" w:rsidP="00681407">
      <w:pPr>
        <w:pStyle w:val="ListParagraph"/>
        <w:spacing w:after="60" w:line="240" w:lineRule="auto"/>
        <w:ind w:left="360"/>
        <w:contextualSpacing w:val="0"/>
        <w:rPr>
          <w:rFonts w:asciiTheme="minorHAnsi" w:hAnsiTheme="minorHAnsi" w:cstheme="minorHAnsi"/>
          <w:sz w:val="28"/>
          <w:szCs w:val="28"/>
        </w:rPr>
      </w:pPr>
    </w:p>
    <w:p w14:paraId="7A96394D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General </w:t>
      </w:r>
      <w:r>
        <w:rPr>
          <w:rFonts w:asciiTheme="minorHAnsi" w:hAnsiTheme="minorHAnsi" w:cstheme="minorHAnsi"/>
          <w:sz w:val="26"/>
          <w:szCs w:val="26"/>
        </w:rPr>
        <w:t>L</w:t>
      </w:r>
      <w:r w:rsidRPr="00D577C8">
        <w:rPr>
          <w:rFonts w:asciiTheme="minorHAnsi" w:hAnsiTheme="minorHAnsi" w:cstheme="minorHAnsi"/>
          <w:sz w:val="26"/>
          <w:szCs w:val="26"/>
        </w:rPr>
        <w:t xml:space="preserve">aw including drafting contracts, wills, and related documents </w:t>
      </w:r>
    </w:p>
    <w:p w14:paraId="70214910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Conducting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D577C8">
        <w:rPr>
          <w:rFonts w:asciiTheme="minorHAnsi" w:hAnsiTheme="minorHAnsi" w:cstheme="minorHAnsi"/>
          <w:sz w:val="26"/>
          <w:szCs w:val="26"/>
        </w:rPr>
        <w:t xml:space="preserve">ivil </w:t>
      </w:r>
      <w:r>
        <w:rPr>
          <w:rFonts w:asciiTheme="minorHAnsi" w:hAnsiTheme="minorHAnsi" w:cstheme="minorHAnsi"/>
          <w:sz w:val="26"/>
          <w:szCs w:val="26"/>
        </w:rPr>
        <w:t>L</w:t>
      </w:r>
      <w:r w:rsidRPr="00D577C8">
        <w:rPr>
          <w:rFonts w:asciiTheme="minorHAnsi" w:hAnsiTheme="minorHAnsi" w:cstheme="minorHAnsi"/>
          <w:sz w:val="26"/>
          <w:szCs w:val="26"/>
        </w:rPr>
        <w:t>itigation, particularly vehicle related</w:t>
      </w:r>
    </w:p>
    <w:p w14:paraId="47FCE206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Appearing in </w:t>
      </w:r>
      <w:r>
        <w:rPr>
          <w:rFonts w:asciiTheme="minorHAnsi" w:hAnsiTheme="minorHAnsi" w:cstheme="minorHAnsi"/>
          <w:sz w:val="26"/>
          <w:szCs w:val="26"/>
        </w:rPr>
        <w:t>C</w:t>
      </w:r>
      <w:r w:rsidRPr="00D577C8">
        <w:rPr>
          <w:rFonts w:asciiTheme="minorHAnsi" w:hAnsiTheme="minorHAnsi" w:cstheme="minorHAnsi"/>
          <w:sz w:val="26"/>
          <w:szCs w:val="26"/>
        </w:rPr>
        <w:t xml:space="preserve">riminal </w:t>
      </w:r>
      <w:r>
        <w:rPr>
          <w:rFonts w:asciiTheme="minorHAnsi" w:hAnsiTheme="minorHAnsi" w:cstheme="minorHAnsi"/>
          <w:sz w:val="26"/>
          <w:szCs w:val="26"/>
        </w:rPr>
        <w:t>M</w:t>
      </w:r>
      <w:r w:rsidRPr="00D577C8">
        <w:rPr>
          <w:rFonts w:asciiTheme="minorHAnsi" w:hAnsiTheme="minorHAnsi" w:cstheme="minorHAnsi"/>
          <w:sz w:val="26"/>
          <w:szCs w:val="26"/>
        </w:rPr>
        <w:t xml:space="preserve">atters at Sutherland Local Court </w:t>
      </w:r>
    </w:p>
    <w:p w14:paraId="4B77D9B8" w14:textId="77777777" w:rsidR="00681407" w:rsidRPr="00D577C8" w:rsidRDefault="00681407" w:rsidP="00681407">
      <w:pPr>
        <w:spacing w:after="60" w:line="240" w:lineRule="auto"/>
        <w:rPr>
          <w:rFonts w:cstheme="minorHAnsi"/>
          <w:sz w:val="26"/>
          <w:szCs w:val="26"/>
        </w:rPr>
      </w:pPr>
    </w:p>
    <w:p w14:paraId="4FE84401" w14:textId="77777777" w:rsidR="00681407" w:rsidRPr="00D577C8" w:rsidRDefault="00681407" w:rsidP="00681407">
      <w:pPr>
        <w:spacing w:after="60" w:line="240" w:lineRule="auto"/>
        <w:rPr>
          <w:rFonts w:cstheme="minorHAnsi"/>
          <w:b/>
          <w:bCs/>
          <w:sz w:val="26"/>
          <w:szCs w:val="26"/>
        </w:rPr>
      </w:pPr>
      <w:r w:rsidRPr="00D577C8">
        <w:rPr>
          <w:rFonts w:cstheme="minorHAnsi"/>
          <w:b/>
          <w:bCs/>
          <w:sz w:val="26"/>
          <w:szCs w:val="26"/>
        </w:rPr>
        <w:t xml:space="preserve">2001 – 2002 </w:t>
      </w:r>
      <w:r w:rsidRPr="00D577C8">
        <w:rPr>
          <w:rFonts w:cstheme="minorHAnsi"/>
          <w:b/>
          <w:bCs/>
          <w:sz w:val="26"/>
          <w:szCs w:val="26"/>
        </w:rPr>
        <w:tab/>
      </w:r>
      <w:r w:rsidRPr="00D577C8">
        <w:rPr>
          <w:rFonts w:cstheme="minorHAnsi"/>
          <w:b/>
          <w:bCs/>
          <w:sz w:val="26"/>
          <w:szCs w:val="26"/>
        </w:rPr>
        <w:tab/>
        <w:t>Solicitor, Crown Solicitor’s Office, Sydney</w:t>
      </w:r>
    </w:p>
    <w:p w14:paraId="1C85C43D" w14:textId="77777777" w:rsidR="00681407" w:rsidRPr="00D577C8" w:rsidRDefault="00681407" w:rsidP="00681407">
      <w:pPr>
        <w:pStyle w:val="ListParagraph"/>
        <w:spacing w:after="60" w:line="240" w:lineRule="auto"/>
        <w:ind w:left="284"/>
        <w:contextualSpacing w:val="0"/>
        <w:rPr>
          <w:rFonts w:asciiTheme="minorHAnsi" w:hAnsiTheme="minorHAnsi" w:cstheme="minorHAnsi"/>
          <w:sz w:val="28"/>
          <w:szCs w:val="28"/>
        </w:rPr>
      </w:pPr>
    </w:p>
    <w:p w14:paraId="52C624E3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contextualSpacing w:val="0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Appearing for </w:t>
      </w:r>
      <w:r>
        <w:rPr>
          <w:rFonts w:asciiTheme="minorHAnsi" w:hAnsiTheme="minorHAnsi" w:cstheme="minorHAnsi"/>
          <w:sz w:val="26"/>
          <w:szCs w:val="26"/>
        </w:rPr>
        <w:t>G</w:t>
      </w:r>
      <w:r w:rsidRPr="00D577C8">
        <w:rPr>
          <w:rFonts w:asciiTheme="minorHAnsi" w:hAnsiTheme="minorHAnsi" w:cstheme="minorHAnsi"/>
          <w:sz w:val="26"/>
          <w:szCs w:val="26"/>
        </w:rPr>
        <w:t xml:space="preserve">overnmental </w:t>
      </w:r>
      <w:r>
        <w:rPr>
          <w:rFonts w:asciiTheme="minorHAnsi" w:hAnsiTheme="minorHAnsi" w:cstheme="minorHAnsi"/>
          <w:sz w:val="26"/>
          <w:szCs w:val="26"/>
        </w:rPr>
        <w:t>B</w:t>
      </w:r>
      <w:r w:rsidRPr="00D577C8">
        <w:rPr>
          <w:rFonts w:asciiTheme="minorHAnsi" w:hAnsiTheme="minorHAnsi" w:cstheme="minorHAnsi"/>
          <w:sz w:val="26"/>
          <w:szCs w:val="26"/>
        </w:rPr>
        <w:t>odies including NSW Police in contests as to production of subpoenaed materials</w:t>
      </w:r>
    </w:p>
    <w:p w14:paraId="1681F24F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contextualSpacing w:val="0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Appearing in the Childrens Court for Department for Community Services Care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D577C8">
        <w:rPr>
          <w:rFonts w:asciiTheme="minorHAnsi" w:hAnsiTheme="minorHAnsi" w:cstheme="minorHAnsi"/>
          <w:sz w:val="26"/>
          <w:szCs w:val="26"/>
        </w:rPr>
        <w:t>pplications concerning at risk children</w:t>
      </w:r>
    </w:p>
    <w:p w14:paraId="12396C03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contextualSpacing w:val="0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Working on Crown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D577C8">
        <w:rPr>
          <w:rFonts w:asciiTheme="minorHAnsi" w:hAnsiTheme="minorHAnsi" w:cstheme="minorHAnsi"/>
          <w:sz w:val="26"/>
          <w:szCs w:val="26"/>
        </w:rPr>
        <w:t>pplications to have persons declared Vexatious Litigants</w:t>
      </w:r>
    </w:p>
    <w:p w14:paraId="3FF1621E" w14:textId="77777777" w:rsidR="00681407" w:rsidRPr="00D577C8" w:rsidRDefault="00681407" w:rsidP="00681407">
      <w:pPr>
        <w:pStyle w:val="ListParagraph"/>
        <w:spacing w:after="60" w:line="240" w:lineRule="auto"/>
        <w:ind w:left="2520"/>
        <w:contextualSpacing w:val="0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ab/>
      </w:r>
      <w:r w:rsidRPr="00D577C8">
        <w:rPr>
          <w:rFonts w:asciiTheme="minorHAnsi" w:hAnsiTheme="minorHAnsi" w:cstheme="minorHAnsi"/>
          <w:sz w:val="26"/>
          <w:szCs w:val="26"/>
        </w:rPr>
        <w:tab/>
      </w:r>
    </w:p>
    <w:p w14:paraId="2A4DE720" w14:textId="77777777" w:rsidR="00681407" w:rsidRPr="00D577C8" w:rsidRDefault="00681407" w:rsidP="00681407">
      <w:pPr>
        <w:spacing w:after="60" w:line="240" w:lineRule="auto"/>
        <w:ind w:left="284" w:hanging="284"/>
        <w:rPr>
          <w:rFonts w:cstheme="minorHAnsi"/>
          <w:b/>
          <w:bCs/>
          <w:sz w:val="26"/>
          <w:szCs w:val="26"/>
        </w:rPr>
      </w:pPr>
      <w:r w:rsidRPr="00D577C8">
        <w:rPr>
          <w:rFonts w:cstheme="minorHAnsi"/>
          <w:b/>
          <w:bCs/>
          <w:sz w:val="26"/>
          <w:szCs w:val="26"/>
        </w:rPr>
        <w:t xml:space="preserve">1994 – 2001 </w:t>
      </w:r>
      <w:r w:rsidRPr="00D577C8">
        <w:rPr>
          <w:rFonts w:cstheme="minorHAnsi"/>
          <w:b/>
          <w:bCs/>
          <w:sz w:val="26"/>
          <w:szCs w:val="26"/>
        </w:rPr>
        <w:tab/>
      </w:r>
      <w:r>
        <w:rPr>
          <w:rFonts w:cstheme="minorHAnsi"/>
          <w:b/>
          <w:bCs/>
          <w:sz w:val="26"/>
          <w:szCs w:val="26"/>
        </w:rPr>
        <w:tab/>
      </w:r>
      <w:r w:rsidRPr="00D577C8">
        <w:rPr>
          <w:rFonts w:cstheme="minorHAnsi"/>
          <w:b/>
          <w:bCs/>
          <w:sz w:val="26"/>
          <w:szCs w:val="26"/>
        </w:rPr>
        <w:t>Solicitor, Legal Aid Commission of New South Wales</w:t>
      </w:r>
    </w:p>
    <w:p w14:paraId="09A88262" w14:textId="77777777" w:rsidR="00681407" w:rsidRPr="00D577C8" w:rsidRDefault="00681407" w:rsidP="00681407">
      <w:pPr>
        <w:spacing w:after="60" w:line="240" w:lineRule="auto"/>
        <w:rPr>
          <w:rFonts w:cstheme="minorHAnsi"/>
          <w:sz w:val="28"/>
          <w:szCs w:val="28"/>
        </w:rPr>
      </w:pPr>
    </w:p>
    <w:p w14:paraId="209E8F38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>Appearing as Legal Aid Duty Solicitor in Local Courts in the Sydney metropolitan region in criminal matters</w:t>
      </w:r>
    </w:p>
    <w:p w14:paraId="7DE911DC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Appearing in District Courts personally conducting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D577C8">
        <w:rPr>
          <w:rFonts w:asciiTheme="minorHAnsi" w:hAnsiTheme="minorHAnsi" w:cstheme="minorHAnsi"/>
          <w:sz w:val="26"/>
          <w:szCs w:val="26"/>
        </w:rPr>
        <w:t xml:space="preserve">ll </w:t>
      </w:r>
      <w:r>
        <w:rPr>
          <w:rFonts w:asciiTheme="minorHAnsi" w:hAnsiTheme="minorHAnsi" w:cstheme="minorHAnsi"/>
          <w:sz w:val="26"/>
          <w:szCs w:val="26"/>
        </w:rPr>
        <w:t>G</w:t>
      </w:r>
      <w:r w:rsidRPr="00D577C8">
        <w:rPr>
          <w:rFonts w:asciiTheme="minorHAnsi" w:hAnsiTheme="minorHAnsi" w:cstheme="minorHAnsi"/>
          <w:sz w:val="26"/>
          <w:szCs w:val="26"/>
        </w:rPr>
        <w:t xml:space="preserve">rounds and 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D577C8">
        <w:rPr>
          <w:rFonts w:asciiTheme="minorHAnsi" w:hAnsiTheme="minorHAnsi" w:cstheme="minorHAnsi"/>
          <w:sz w:val="26"/>
          <w:szCs w:val="26"/>
        </w:rPr>
        <w:t xml:space="preserve">everity </w:t>
      </w:r>
      <w:r>
        <w:rPr>
          <w:rFonts w:asciiTheme="minorHAnsi" w:hAnsiTheme="minorHAnsi" w:cstheme="minorHAnsi"/>
          <w:sz w:val="26"/>
          <w:szCs w:val="26"/>
        </w:rPr>
        <w:t>A</w:t>
      </w:r>
      <w:r w:rsidRPr="00D577C8">
        <w:rPr>
          <w:rFonts w:asciiTheme="minorHAnsi" w:hAnsiTheme="minorHAnsi" w:cstheme="minorHAnsi"/>
          <w:sz w:val="26"/>
          <w:szCs w:val="26"/>
        </w:rPr>
        <w:t>ppeals from Local Court matters</w:t>
      </w:r>
    </w:p>
    <w:p w14:paraId="715F1FCD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>Instructing Counsel in Indictable trials in District Courts</w:t>
      </w:r>
    </w:p>
    <w:p w14:paraId="6953F77A" w14:textId="77777777" w:rsidR="00681407" w:rsidRPr="00D577C8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proofErr w:type="gramStart"/>
      <w:r w:rsidRPr="00D577C8">
        <w:rPr>
          <w:rFonts w:asciiTheme="minorHAnsi" w:hAnsiTheme="minorHAnsi" w:cstheme="minorHAnsi"/>
          <w:sz w:val="26"/>
          <w:szCs w:val="26"/>
        </w:rPr>
        <w:t>Personally</w:t>
      </w:r>
      <w:proofErr w:type="gramEnd"/>
      <w:r w:rsidRPr="00D577C8">
        <w:rPr>
          <w:rFonts w:asciiTheme="minorHAnsi" w:hAnsiTheme="minorHAnsi" w:cstheme="minorHAnsi"/>
          <w:sz w:val="26"/>
          <w:szCs w:val="26"/>
        </w:rPr>
        <w:t xml:space="preserve"> conducting 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D577C8">
        <w:rPr>
          <w:rFonts w:asciiTheme="minorHAnsi" w:hAnsiTheme="minorHAnsi" w:cstheme="minorHAnsi"/>
          <w:sz w:val="26"/>
          <w:szCs w:val="26"/>
        </w:rPr>
        <w:t xml:space="preserve">entencing </w:t>
      </w:r>
      <w:r>
        <w:rPr>
          <w:rFonts w:asciiTheme="minorHAnsi" w:hAnsiTheme="minorHAnsi" w:cstheme="minorHAnsi"/>
          <w:sz w:val="26"/>
          <w:szCs w:val="26"/>
        </w:rPr>
        <w:t>H</w:t>
      </w:r>
      <w:r w:rsidRPr="00D577C8">
        <w:rPr>
          <w:rFonts w:asciiTheme="minorHAnsi" w:hAnsiTheme="minorHAnsi" w:cstheme="minorHAnsi"/>
          <w:sz w:val="26"/>
          <w:szCs w:val="26"/>
        </w:rPr>
        <w:t xml:space="preserve">earings for 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D577C8">
        <w:rPr>
          <w:rFonts w:asciiTheme="minorHAnsi" w:hAnsiTheme="minorHAnsi" w:cstheme="minorHAnsi"/>
          <w:sz w:val="26"/>
          <w:szCs w:val="26"/>
        </w:rPr>
        <w:t xml:space="preserve">erious </w:t>
      </w:r>
      <w:r>
        <w:rPr>
          <w:rFonts w:asciiTheme="minorHAnsi" w:hAnsiTheme="minorHAnsi" w:cstheme="minorHAnsi"/>
          <w:sz w:val="26"/>
          <w:szCs w:val="26"/>
        </w:rPr>
        <w:t>I</w:t>
      </w:r>
      <w:r w:rsidRPr="00D577C8">
        <w:rPr>
          <w:rFonts w:asciiTheme="minorHAnsi" w:hAnsiTheme="minorHAnsi" w:cstheme="minorHAnsi"/>
          <w:sz w:val="26"/>
          <w:szCs w:val="26"/>
        </w:rPr>
        <w:t xml:space="preserve">ndictable </w:t>
      </w:r>
      <w:r>
        <w:rPr>
          <w:rFonts w:asciiTheme="minorHAnsi" w:hAnsiTheme="minorHAnsi" w:cstheme="minorHAnsi"/>
          <w:sz w:val="26"/>
          <w:szCs w:val="26"/>
        </w:rPr>
        <w:t>M</w:t>
      </w:r>
      <w:r w:rsidRPr="00D577C8">
        <w:rPr>
          <w:rFonts w:asciiTheme="minorHAnsi" w:hAnsiTheme="minorHAnsi" w:cstheme="minorHAnsi"/>
          <w:sz w:val="26"/>
          <w:szCs w:val="26"/>
        </w:rPr>
        <w:t>atters in District Courts</w:t>
      </w:r>
    </w:p>
    <w:p w14:paraId="4599BA5C" w14:textId="27676D5B" w:rsidR="00EE5282" w:rsidRPr="00681407" w:rsidRDefault="00681407" w:rsidP="00681407">
      <w:pPr>
        <w:pStyle w:val="ListParagraph"/>
        <w:numPr>
          <w:ilvl w:val="0"/>
          <w:numId w:val="2"/>
        </w:numPr>
        <w:spacing w:after="60" w:line="240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D577C8">
        <w:rPr>
          <w:rFonts w:asciiTheme="minorHAnsi" w:hAnsiTheme="minorHAnsi" w:cstheme="minorHAnsi"/>
          <w:sz w:val="26"/>
          <w:szCs w:val="26"/>
        </w:rPr>
        <w:t xml:space="preserve">Appearing personally as Solicitor Advocate in District Court Jury trials for minor </w:t>
      </w:r>
      <w:r>
        <w:rPr>
          <w:rFonts w:asciiTheme="minorHAnsi" w:hAnsiTheme="minorHAnsi" w:cstheme="minorHAnsi"/>
          <w:sz w:val="26"/>
          <w:szCs w:val="26"/>
        </w:rPr>
        <w:t>I</w:t>
      </w:r>
      <w:r w:rsidRPr="00D577C8">
        <w:rPr>
          <w:rFonts w:asciiTheme="minorHAnsi" w:hAnsiTheme="minorHAnsi" w:cstheme="minorHAnsi"/>
          <w:sz w:val="26"/>
          <w:szCs w:val="26"/>
        </w:rPr>
        <w:t xml:space="preserve">ndictable </w:t>
      </w:r>
      <w:r>
        <w:rPr>
          <w:rFonts w:asciiTheme="minorHAnsi" w:hAnsiTheme="minorHAnsi" w:cstheme="minorHAnsi"/>
          <w:sz w:val="26"/>
          <w:szCs w:val="26"/>
        </w:rPr>
        <w:t>O</w:t>
      </w:r>
      <w:r w:rsidRPr="00D577C8">
        <w:rPr>
          <w:rFonts w:asciiTheme="minorHAnsi" w:hAnsiTheme="minorHAnsi" w:cstheme="minorHAnsi"/>
          <w:sz w:val="26"/>
          <w:szCs w:val="26"/>
        </w:rPr>
        <w:t>ffences</w:t>
      </w:r>
    </w:p>
    <w:sectPr w:rsidR="00EE5282" w:rsidRPr="00681407" w:rsidSect="001642A4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113"/>
    <w:multiLevelType w:val="hybridMultilevel"/>
    <w:tmpl w:val="DEA4D8AA"/>
    <w:lvl w:ilvl="0" w:tplc="EB300FEA">
      <w:start w:val="3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FE44334"/>
    <w:multiLevelType w:val="hybridMultilevel"/>
    <w:tmpl w:val="CF8A99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7738B2"/>
    <w:multiLevelType w:val="hybridMultilevel"/>
    <w:tmpl w:val="6FB63360"/>
    <w:lvl w:ilvl="0" w:tplc="E534A69E">
      <w:start w:val="200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320185502">
    <w:abstractNumId w:val="1"/>
  </w:num>
  <w:num w:numId="2" w16cid:durableId="1775780950">
    <w:abstractNumId w:val="0"/>
  </w:num>
  <w:num w:numId="3" w16cid:durableId="1418868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1F"/>
    <w:rsid w:val="001642A4"/>
    <w:rsid w:val="00267C5F"/>
    <w:rsid w:val="002859B6"/>
    <w:rsid w:val="00386BE0"/>
    <w:rsid w:val="00451752"/>
    <w:rsid w:val="0054731F"/>
    <w:rsid w:val="006464B8"/>
    <w:rsid w:val="00681407"/>
    <w:rsid w:val="0072066D"/>
    <w:rsid w:val="00921C6A"/>
    <w:rsid w:val="00936CE1"/>
    <w:rsid w:val="00AE73BA"/>
    <w:rsid w:val="00B914EE"/>
    <w:rsid w:val="00D577C8"/>
    <w:rsid w:val="00DF50B4"/>
    <w:rsid w:val="00EE5282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1098"/>
  <w15:docId w15:val="{8AE67513-54C6-4381-9DB9-09BB5F83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1F"/>
    <w:pPr>
      <w:spacing w:after="200" w:line="276" w:lineRule="auto"/>
      <w:ind w:left="720"/>
      <w:contextualSpacing/>
      <w:jc w:val="both"/>
    </w:pPr>
    <w:rPr>
      <w:rFonts w:ascii="Century Gothic" w:hAnsi="Century Gothic"/>
      <w:sz w:val="24"/>
    </w:rPr>
  </w:style>
  <w:style w:type="character" w:customStyle="1" w:styleId="white-space-pre">
    <w:name w:val="white-space-pre"/>
    <w:basedOn w:val="DefaultParagraphFont"/>
    <w:rsid w:val="0016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Brennan</dc:creator>
  <cp:keywords/>
  <dc:description/>
  <cp:lastModifiedBy>FJC Reception</cp:lastModifiedBy>
  <cp:revision>2</cp:revision>
  <cp:lastPrinted>2022-11-15T01:02:00Z</cp:lastPrinted>
  <dcterms:created xsi:type="dcterms:W3CDTF">2023-06-29T05:32:00Z</dcterms:created>
  <dcterms:modified xsi:type="dcterms:W3CDTF">2023-06-29T05:32:00Z</dcterms:modified>
</cp:coreProperties>
</file>